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888A5" w14:textId="1493258E" w:rsidR="00F74AA3" w:rsidRPr="00873DA7" w:rsidRDefault="00F74AA3" w:rsidP="00873DA7">
      <w:pPr>
        <w:spacing w:after="120" w:line="312" w:lineRule="auto"/>
        <w:rPr>
          <w:rFonts w:ascii="Georgia" w:hAnsi="Georgia"/>
          <w:sz w:val="24"/>
          <w:szCs w:val="24"/>
        </w:rPr>
      </w:pPr>
    </w:p>
    <w:p w14:paraId="34B5C040" w14:textId="24022C0A" w:rsidR="00AE2964" w:rsidRPr="00873DA7" w:rsidRDefault="00AE2964" w:rsidP="00873DA7">
      <w:pPr>
        <w:pStyle w:val="Nagwek1"/>
        <w:spacing w:before="480" w:after="120" w:line="312" w:lineRule="auto"/>
        <w:jc w:val="right"/>
        <w:rPr>
          <w:rFonts w:ascii="Georgia" w:hAnsi="Georgia"/>
          <w:color w:val="auto"/>
          <w:sz w:val="24"/>
          <w:szCs w:val="24"/>
          <w:lang w:eastAsia="pl-PL"/>
        </w:rPr>
      </w:pPr>
      <w:r w:rsidRPr="00873DA7">
        <w:rPr>
          <w:rFonts w:ascii="Georgia" w:hAnsi="Georgia"/>
          <w:color w:val="auto"/>
          <w:sz w:val="24"/>
          <w:szCs w:val="24"/>
        </w:rPr>
        <w:t xml:space="preserve">Warszawa, </w:t>
      </w:r>
      <w:r w:rsidR="00422705">
        <w:rPr>
          <w:rFonts w:ascii="Georgia" w:hAnsi="Georgia"/>
          <w:color w:val="auto"/>
          <w:sz w:val="24"/>
          <w:szCs w:val="24"/>
        </w:rPr>
        <w:t>11 września</w:t>
      </w:r>
      <w:r w:rsidR="00F17E8A" w:rsidRPr="00873DA7">
        <w:rPr>
          <w:rFonts w:ascii="Georgia" w:hAnsi="Georgia"/>
          <w:color w:val="auto"/>
          <w:sz w:val="24"/>
          <w:szCs w:val="24"/>
        </w:rPr>
        <w:t xml:space="preserve"> </w:t>
      </w:r>
      <w:r w:rsidRPr="00873DA7">
        <w:rPr>
          <w:rFonts w:ascii="Georgia" w:hAnsi="Georgia"/>
          <w:color w:val="auto"/>
          <w:sz w:val="24"/>
          <w:szCs w:val="24"/>
        </w:rPr>
        <w:t>202</w:t>
      </w:r>
      <w:r w:rsidR="00B354B9">
        <w:rPr>
          <w:rFonts w:ascii="Georgia" w:hAnsi="Georgia"/>
          <w:color w:val="auto"/>
          <w:sz w:val="24"/>
          <w:szCs w:val="24"/>
        </w:rPr>
        <w:t>3</w:t>
      </w:r>
      <w:r w:rsidRPr="00873DA7">
        <w:rPr>
          <w:rFonts w:ascii="Georgia" w:hAnsi="Georgia"/>
          <w:color w:val="auto"/>
          <w:sz w:val="24"/>
          <w:szCs w:val="24"/>
        </w:rPr>
        <w:t xml:space="preserve"> r.</w:t>
      </w:r>
    </w:p>
    <w:p w14:paraId="00E16320" w14:textId="4BB497AF" w:rsidR="00B733BF" w:rsidRDefault="00AE2964" w:rsidP="00873DA7">
      <w:pPr>
        <w:pStyle w:val="NormalnyWeb"/>
        <w:spacing w:before="240" w:beforeAutospacing="0" w:after="120" w:afterAutospacing="0" w:line="312" w:lineRule="auto"/>
        <w:jc w:val="both"/>
        <w:rPr>
          <w:rFonts w:ascii="Georgia" w:hAnsi="Georgia"/>
          <w:b/>
          <w:bCs/>
        </w:rPr>
      </w:pPr>
      <w:r w:rsidRPr="00873DA7">
        <w:rPr>
          <w:rFonts w:ascii="Georgia" w:hAnsi="Georgia" w:cs="Arial"/>
        </w:rPr>
        <w:t> </w:t>
      </w:r>
      <w:r w:rsidRPr="00873DA7">
        <w:rPr>
          <w:rFonts w:ascii="Georgia" w:hAnsi="Georgia"/>
          <w:b/>
          <w:bCs/>
        </w:rPr>
        <w:t> </w:t>
      </w:r>
    </w:p>
    <w:p w14:paraId="01388965" w14:textId="77777777" w:rsidR="00A52527" w:rsidRPr="00195115" w:rsidRDefault="00A52527" w:rsidP="00A52527">
      <w:pPr>
        <w:spacing w:after="120" w:line="312" w:lineRule="auto"/>
        <w:jc w:val="both"/>
        <w:rPr>
          <w:rFonts w:ascii="Georgia" w:hAnsi="Georgia"/>
          <w:i/>
          <w:iCs/>
          <w:color w:val="000000"/>
          <w:sz w:val="24"/>
          <w:szCs w:val="24"/>
        </w:rPr>
      </w:pPr>
    </w:p>
    <w:p w14:paraId="70FB97A5" w14:textId="77777777" w:rsidR="00A52527" w:rsidRPr="00195115" w:rsidRDefault="00A52527" w:rsidP="00A52527">
      <w:pPr>
        <w:spacing w:after="120" w:line="312" w:lineRule="auto"/>
        <w:jc w:val="both"/>
        <w:rPr>
          <w:rFonts w:ascii="Georgia" w:hAnsi="Georgia"/>
          <w:color w:val="000000"/>
          <w:sz w:val="28"/>
          <w:szCs w:val="28"/>
        </w:rPr>
      </w:pPr>
      <w:r w:rsidRPr="00195115">
        <w:rPr>
          <w:rFonts w:ascii="Georgia" w:hAnsi="Georgia"/>
          <w:color w:val="000000"/>
          <w:sz w:val="28"/>
          <w:szCs w:val="28"/>
        </w:rPr>
        <w:t xml:space="preserve">Adgar </w:t>
      </w:r>
      <w:proofErr w:type="spellStart"/>
      <w:r w:rsidRPr="00195115">
        <w:rPr>
          <w:rFonts w:ascii="Georgia" w:hAnsi="Georgia"/>
          <w:color w:val="000000"/>
          <w:sz w:val="28"/>
          <w:szCs w:val="28"/>
        </w:rPr>
        <w:t>Renaissance</w:t>
      </w:r>
      <w:proofErr w:type="spellEnd"/>
      <w:r w:rsidRPr="00195115">
        <w:rPr>
          <w:rFonts w:ascii="Georgia" w:hAnsi="Georgia"/>
          <w:color w:val="000000"/>
          <w:sz w:val="28"/>
          <w:szCs w:val="28"/>
        </w:rPr>
        <w:t xml:space="preserve"> Tower z prestiżowym wyróżnieniem LEED Platinum!</w:t>
      </w:r>
    </w:p>
    <w:p w14:paraId="7EF5785E" w14:textId="77777777" w:rsidR="00A52527" w:rsidRPr="00195115" w:rsidRDefault="00A52527" w:rsidP="00A52527">
      <w:pPr>
        <w:spacing w:after="120" w:line="312" w:lineRule="auto"/>
        <w:jc w:val="both"/>
        <w:rPr>
          <w:rFonts w:ascii="Georgia" w:hAnsi="Georgia"/>
          <w:color w:val="000000"/>
          <w:sz w:val="24"/>
          <w:szCs w:val="24"/>
        </w:rPr>
      </w:pPr>
    </w:p>
    <w:p w14:paraId="2A17BB64" w14:textId="77777777" w:rsidR="00A52527" w:rsidRPr="00195115" w:rsidRDefault="00A52527" w:rsidP="00A52527">
      <w:pPr>
        <w:spacing w:after="120" w:line="312" w:lineRule="auto"/>
        <w:jc w:val="both"/>
        <w:rPr>
          <w:rFonts w:ascii="Georgia" w:hAnsi="Georgia"/>
          <w:b/>
          <w:bCs/>
          <w:color w:val="000000"/>
          <w:sz w:val="24"/>
          <w:szCs w:val="24"/>
        </w:rPr>
      </w:pPr>
      <w:r w:rsidRPr="00195115">
        <w:rPr>
          <w:rFonts w:ascii="Georgia" w:hAnsi="Georgia"/>
          <w:b/>
          <w:bCs/>
          <w:color w:val="000000"/>
          <w:sz w:val="24"/>
          <w:szCs w:val="24"/>
        </w:rPr>
        <w:t xml:space="preserve">Warszawski budynek biurowy Adgar </w:t>
      </w:r>
      <w:proofErr w:type="spellStart"/>
      <w:r w:rsidRPr="00195115">
        <w:rPr>
          <w:rFonts w:ascii="Georgia" w:hAnsi="Georgia"/>
          <w:b/>
          <w:bCs/>
          <w:color w:val="000000"/>
          <w:sz w:val="24"/>
          <w:szCs w:val="24"/>
        </w:rPr>
        <w:t>Renaissance</w:t>
      </w:r>
      <w:proofErr w:type="spellEnd"/>
      <w:r w:rsidRPr="00195115">
        <w:rPr>
          <w:rFonts w:ascii="Georgia" w:hAnsi="Georgia"/>
          <w:b/>
          <w:bCs/>
          <w:color w:val="000000"/>
          <w:sz w:val="24"/>
          <w:szCs w:val="24"/>
        </w:rPr>
        <w:t xml:space="preserve"> Tower, należący od 2022 do Adgar Poland otrzymał certyfikat LEED Platinum. To najwyższy poziom certyfikacji, jaki można otrzymać w ramach systemu oceny budynków ekologicznych </w:t>
      </w:r>
      <w:proofErr w:type="spellStart"/>
      <w:r w:rsidRPr="00195115">
        <w:rPr>
          <w:rFonts w:ascii="Georgia" w:hAnsi="Georgia"/>
          <w:b/>
          <w:bCs/>
          <w:color w:val="000000"/>
          <w:sz w:val="24"/>
          <w:szCs w:val="24"/>
        </w:rPr>
        <w:t>Leadership</w:t>
      </w:r>
      <w:proofErr w:type="spellEnd"/>
      <w:r w:rsidRPr="00195115">
        <w:rPr>
          <w:rFonts w:ascii="Georgia" w:hAnsi="Georgia"/>
          <w:b/>
          <w:bCs/>
          <w:color w:val="000000"/>
          <w:sz w:val="24"/>
          <w:szCs w:val="24"/>
        </w:rPr>
        <w:t xml:space="preserve"> in Energy and </w:t>
      </w:r>
      <w:proofErr w:type="spellStart"/>
      <w:r w:rsidRPr="00195115">
        <w:rPr>
          <w:rFonts w:ascii="Georgia" w:hAnsi="Georgia"/>
          <w:b/>
          <w:bCs/>
          <w:color w:val="000000"/>
          <w:sz w:val="24"/>
          <w:szCs w:val="24"/>
        </w:rPr>
        <w:t>Envirinmental</w:t>
      </w:r>
      <w:proofErr w:type="spellEnd"/>
      <w:r w:rsidRPr="00195115">
        <w:rPr>
          <w:rFonts w:ascii="Georgia" w:hAnsi="Georgia"/>
          <w:b/>
          <w:bCs/>
          <w:color w:val="000000"/>
          <w:sz w:val="24"/>
          <w:szCs w:val="24"/>
        </w:rPr>
        <w:t xml:space="preserve"> Design. Spółka potwierdza </w:t>
      </w:r>
      <w:r>
        <w:rPr>
          <w:rFonts w:ascii="Georgia" w:hAnsi="Georgia"/>
          <w:b/>
          <w:bCs/>
          <w:color w:val="000000"/>
          <w:sz w:val="24"/>
          <w:szCs w:val="24"/>
        </w:rPr>
        <w:t xml:space="preserve">tym samym zapowiadaną w ostatnim roku </w:t>
      </w:r>
      <w:r w:rsidRPr="00195115">
        <w:rPr>
          <w:rFonts w:ascii="Georgia" w:hAnsi="Georgia"/>
          <w:b/>
          <w:bCs/>
          <w:color w:val="000000"/>
          <w:sz w:val="24"/>
          <w:szCs w:val="24"/>
        </w:rPr>
        <w:t>realizację ambitnych planów modernizacji biurowców, należących do jej portfela, obejmujących minimalizację ich wpływu na środowisko naturalne oraz efektywne zarządzanie energią.</w:t>
      </w:r>
    </w:p>
    <w:p w14:paraId="6B7CADF0" w14:textId="77777777" w:rsidR="00A52527" w:rsidRPr="00195115" w:rsidRDefault="00A52527" w:rsidP="00A52527">
      <w:pPr>
        <w:spacing w:after="120" w:line="312" w:lineRule="auto"/>
        <w:jc w:val="both"/>
        <w:rPr>
          <w:rFonts w:ascii="Georgia" w:hAnsi="Georgia"/>
          <w:i/>
          <w:iCs/>
          <w:color w:val="000000"/>
          <w:sz w:val="24"/>
          <w:szCs w:val="24"/>
        </w:rPr>
      </w:pPr>
    </w:p>
    <w:p w14:paraId="42F1A7ED" w14:textId="1A3ABD73" w:rsidR="00B26489" w:rsidRPr="00195115" w:rsidRDefault="00A52527" w:rsidP="00A52527">
      <w:pPr>
        <w:pStyle w:val="NormalnyWeb"/>
        <w:spacing w:before="0" w:beforeAutospacing="0" w:after="120" w:afterAutospacing="0" w:line="312" w:lineRule="auto"/>
        <w:jc w:val="both"/>
        <w:rPr>
          <w:rFonts w:ascii="Georgia" w:hAnsi="Georgia"/>
        </w:rPr>
      </w:pPr>
      <w:r w:rsidRPr="00195115">
        <w:rPr>
          <w:rFonts w:ascii="Georgia" w:hAnsi="Georgia"/>
        </w:rPr>
        <w:t xml:space="preserve">Adgar </w:t>
      </w:r>
      <w:proofErr w:type="spellStart"/>
      <w:r w:rsidRPr="00195115">
        <w:rPr>
          <w:rFonts w:ascii="Georgia" w:hAnsi="Georgia"/>
        </w:rPr>
        <w:t>Renaissance</w:t>
      </w:r>
      <w:proofErr w:type="spellEnd"/>
      <w:r w:rsidRPr="00195115">
        <w:rPr>
          <w:rFonts w:ascii="Georgia" w:hAnsi="Georgia"/>
        </w:rPr>
        <w:t xml:space="preserve"> Tower zlokalizowany jest w sercu warszawskiej Woli i stanowi jeden z najbardziej charakterystycznych biurowców w tej części Warszawy. Wpisuje się w urbanistyczny krajobraz Stolicy już od 2001 roku. Na przestrzeni dwóch dekad poddawany był wielu modernizacjom, </w:t>
      </w:r>
      <w:r w:rsidR="00250EAC">
        <w:rPr>
          <w:rFonts w:ascii="Georgia" w:hAnsi="Georgia"/>
        </w:rPr>
        <w:t xml:space="preserve">szczególnie intensywnym po </w:t>
      </w:r>
      <w:r w:rsidRPr="00195115">
        <w:rPr>
          <w:rFonts w:ascii="Georgia" w:hAnsi="Georgia"/>
        </w:rPr>
        <w:t xml:space="preserve">ubiegłorocznym przejęciu przez dewelopera i zarządcę kilkunastu budynków biurowych w Stolicy, spółkę Adgar Poland. </w:t>
      </w:r>
      <w:r w:rsidR="00250EAC">
        <w:rPr>
          <w:rFonts w:ascii="Georgia" w:hAnsi="Georgia"/>
        </w:rPr>
        <w:t xml:space="preserve">Nowy właściciel postawił </w:t>
      </w:r>
      <w:r w:rsidRPr="00195115">
        <w:rPr>
          <w:rFonts w:ascii="Georgia" w:hAnsi="Georgia"/>
        </w:rPr>
        <w:t xml:space="preserve">na innowacyjne rozwiązania, których zastosowanie sprzyja ochronie środowiska i redukcji poboru energii. W ciągu roku dokonano m.in. </w:t>
      </w:r>
      <w:r w:rsidR="008F54C7">
        <w:rPr>
          <w:rFonts w:ascii="Georgia" w:hAnsi="Georgia"/>
        </w:rPr>
        <w:t>optymalizacji</w:t>
      </w:r>
      <w:r w:rsidRPr="00195115">
        <w:rPr>
          <w:rFonts w:ascii="Georgia" w:hAnsi="Georgia"/>
        </w:rPr>
        <w:t xml:space="preserve"> harmonogramu pracy dla wszystkich urządzeń </w:t>
      </w:r>
      <w:r w:rsidR="00FC2F3B">
        <w:rPr>
          <w:rFonts w:ascii="Georgia" w:hAnsi="Georgia"/>
        </w:rPr>
        <w:br/>
      </w:r>
      <w:r>
        <w:rPr>
          <w:rFonts w:ascii="Georgia" w:hAnsi="Georgia"/>
        </w:rPr>
        <w:t>w ramach dostępnej infrastruktury</w:t>
      </w:r>
      <w:r w:rsidRPr="00195115">
        <w:rPr>
          <w:rFonts w:ascii="Georgia" w:hAnsi="Georgia"/>
        </w:rPr>
        <w:t xml:space="preserve">, który jest dostosowany do potrzeb najemców </w:t>
      </w:r>
      <w:r w:rsidR="00FC2F3B">
        <w:rPr>
          <w:rFonts w:ascii="Georgia" w:hAnsi="Georgia"/>
        </w:rPr>
        <w:br/>
      </w:r>
      <w:r w:rsidRPr="00195115">
        <w:rPr>
          <w:rFonts w:ascii="Georgia" w:hAnsi="Georgia"/>
        </w:rPr>
        <w:t xml:space="preserve">i </w:t>
      </w:r>
      <w:r>
        <w:rPr>
          <w:rFonts w:ascii="Georgia" w:hAnsi="Georgia"/>
        </w:rPr>
        <w:t xml:space="preserve">zewnętrznych </w:t>
      </w:r>
      <w:r w:rsidRPr="00195115">
        <w:rPr>
          <w:rFonts w:ascii="Georgia" w:hAnsi="Georgia"/>
        </w:rPr>
        <w:t xml:space="preserve">warunków atmosferycznych. W częściach wspólnych wdrożono również inteligentne systemy oświetlenia LED, które w połączeniu z czujnikami ruchu znacząco wpłynęły na zmniejszenie zużycia energii elektrycznej. </w:t>
      </w:r>
      <w:r w:rsidR="00FF7AA5">
        <w:rPr>
          <w:rFonts w:ascii="Georgia" w:hAnsi="Georgia"/>
        </w:rPr>
        <w:t xml:space="preserve">W budynku trwa również modernizacja wind osobowych, która również </w:t>
      </w:r>
      <w:r w:rsidR="00B26489">
        <w:rPr>
          <w:rFonts w:ascii="Georgia" w:hAnsi="Georgia"/>
        </w:rPr>
        <w:t>wpłynie pozytywnie na energooszczędność budynku.</w:t>
      </w:r>
    </w:p>
    <w:p w14:paraId="412CE088" w14:textId="3BD48588" w:rsidR="00A52527" w:rsidRPr="00195115" w:rsidRDefault="00A52527" w:rsidP="00A52527">
      <w:pPr>
        <w:spacing w:after="120" w:line="312" w:lineRule="auto"/>
        <w:jc w:val="both"/>
        <w:rPr>
          <w:rFonts w:ascii="Georgia" w:hAnsi="Georgia"/>
          <w:i/>
          <w:iCs/>
          <w:color w:val="000000"/>
          <w:sz w:val="24"/>
          <w:szCs w:val="24"/>
        </w:rPr>
      </w:pPr>
      <w:r w:rsidRPr="00195115">
        <w:rPr>
          <w:rFonts w:ascii="Georgia" w:hAnsi="Georgia"/>
          <w:sz w:val="24"/>
          <w:szCs w:val="24"/>
        </w:rPr>
        <w:t>„</w:t>
      </w:r>
      <w:r w:rsidRPr="00195115">
        <w:rPr>
          <w:rFonts w:ascii="Georgia" w:hAnsi="Georgia"/>
          <w:i/>
          <w:iCs/>
          <w:color w:val="000000"/>
          <w:sz w:val="24"/>
          <w:szCs w:val="24"/>
        </w:rPr>
        <w:t xml:space="preserve">Świadomie dążymy do wdrażania rozwiązań mających na celu troskę o środowisko  i implementację dobrych praktyk w zakresie zarządzania budynkiem na każdym poziomie jego funkcjonowania – począwszy od tworzenia przyjaznych przestrzeni do </w:t>
      </w:r>
      <w:r>
        <w:rPr>
          <w:rFonts w:ascii="Georgia" w:hAnsi="Georgia"/>
          <w:i/>
          <w:iCs/>
          <w:color w:val="000000"/>
          <w:sz w:val="24"/>
          <w:szCs w:val="24"/>
        </w:rPr>
        <w:br/>
      </w:r>
      <w:r w:rsidRPr="00195115">
        <w:rPr>
          <w:rFonts w:ascii="Georgia" w:hAnsi="Georgia"/>
          <w:i/>
          <w:iCs/>
          <w:color w:val="000000"/>
          <w:sz w:val="24"/>
          <w:szCs w:val="24"/>
        </w:rPr>
        <w:t xml:space="preserve">pracy, efektywności biznesowej najmu zarówno po stronie właściciela, jak i najemcy, </w:t>
      </w:r>
      <w:r w:rsidR="00422705">
        <w:rPr>
          <w:rFonts w:ascii="Georgia" w:hAnsi="Georgia"/>
          <w:i/>
          <w:iCs/>
          <w:color w:val="000000"/>
          <w:sz w:val="24"/>
          <w:szCs w:val="24"/>
        </w:rPr>
        <w:br/>
      </w:r>
      <w:r w:rsidR="00422705">
        <w:rPr>
          <w:rFonts w:ascii="Georgia" w:hAnsi="Georgia"/>
          <w:i/>
          <w:iCs/>
          <w:color w:val="000000"/>
          <w:sz w:val="24"/>
          <w:szCs w:val="24"/>
        </w:rPr>
        <w:br/>
      </w:r>
      <w:r w:rsidR="00422705">
        <w:rPr>
          <w:rFonts w:ascii="Georgia" w:hAnsi="Georgia"/>
          <w:i/>
          <w:iCs/>
          <w:color w:val="000000"/>
          <w:sz w:val="24"/>
          <w:szCs w:val="24"/>
        </w:rPr>
        <w:br/>
      </w:r>
      <w:r w:rsidR="00422705">
        <w:rPr>
          <w:rFonts w:ascii="Georgia" w:hAnsi="Georgia"/>
          <w:i/>
          <w:iCs/>
          <w:color w:val="000000"/>
          <w:sz w:val="24"/>
          <w:szCs w:val="24"/>
        </w:rPr>
        <w:lastRenderedPageBreak/>
        <w:br/>
      </w:r>
      <w:r w:rsidR="00422705">
        <w:rPr>
          <w:rFonts w:ascii="Georgia" w:hAnsi="Georgia"/>
          <w:i/>
          <w:iCs/>
          <w:color w:val="000000"/>
          <w:sz w:val="24"/>
          <w:szCs w:val="24"/>
        </w:rPr>
        <w:br/>
      </w:r>
      <w:r w:rsidR="00422705">
        <w:rPr>
          <w:rFonts w:ascii="Georgia" w:hAnsi="Georgia"/>
          <w:i/>
          <w:iCs/>
          <w:color w:val="000000"/>
          <w:sz w:val="24"/>
          <w:szCs w:val="24"/>
        </w:rPr>
        <w:br/>
      </w:r>
      <w:r w:rsidRPr="00195115">
        <w:rPr>
          <w:rFonts w:ascii="Georgia" w:hAnsi="Georgia"/>
          <w:i/>
          <w:iCs/>
          <w:color w:val="000000"/>
          <w:sz w:val="24"/>
          <w:szCs w:val="24"/>
        </w:rPr>
        <w:t>redukcji zużycia energii i wody, po sprzątanie i opiekę nad otaczającą biurowiec ziele</w:t>
      </w:r>
      <w:r>
        <w:rPr>
          <w:rFonts w:ascii="Georgia" w:hAnsi="Georgia"/>
          <w:i/>
          <w:iCs/>
          <w:color w:val="000000"/>
          <w:sz w:val="24"/>
          <w:szCs w:val="24"/>
        </w:rPr>
        <w:t>nią</w:t>
      </w:r>
      <w:r w:rsidRPr="00195115">
        <w:rPr>
          <w:rFonts w:ascii="Georgia" w:hAnsi="Georgia"/>
          <w:i/>
          <w:iCs/>
          <w:color w:val="000000"/>
          <w:sz w:val="24"/>
          <w:szCs w:val="24"/>
        </w:rPr>
        <w:t xml:space="preserve"> oraz powierzchnią biologicznie czynną. Modernizacja biurowca jeszcze się nie zakończyła, ale zastosowane innowacje już dziś zostały docenione i nagrodzone najwyższą oceną systemu certyfikacji</w:t>
      </w:r>
      <w:r w:rsidRPr="00426DD3">
        <w:rPr>
          <w:rFonts w:ascii="Georgia" w:hAnsi="Georgia"/>
          <w:i/>
          <w:iCs/>
          <w:color w:val="000000"/>
          <w:sz w:val="24"/>
          <w:szCs w:val="24"/>
        </w:rPr>
        <w:t xml:space="preserve"> </w:t>
      </w:r>
      <w:proofErr w:type="spellStart"/>
      <w:r w:rsidRPr="00426DD3">
        <w:rPr>
          <w:rFonts w:ascii="Georgia" w:hAnsi="Georgia"/>
          <w:i/>
          <w:iCs/>
          <w:color w:val="000000"/>
          <w:sz w:val="24"/>
          <w:szCs w:val="24"/>
        </w:rPr>
        <w:t>Leadership</w:t>
      </w:r>
      <w:proofErr w:type="spellEnd"/>
      <w:r w:rsidRPr="00426DD3">
        <w:rPr>
          <w:rFonts w:ascii="Georgia" w:hAnsi="Georgia"/>
          <w:i/>
          <w:iCs/>
          <w:color w:val="000000"/>
          <w:sz w:val="24"/>
          <w:szCs w:val="24"/>
        </w:rPr>
        <w:t xml:space="preserve"> in Energy and </w:t>
      </w:r>
      <w:proofErr w:type="spellStart"/>
      <w:r w:rsidRPr="00426DD3">
        <w:rPr>
          <w:rFonts w:ascii="Georgia" w:hAnsi="Georgia"/>
          <w:i/>
          <w:iCs/>
          <w:color w:val="000000"/>
          <w:sz w:val="24"/>
          <w:szCs w:val="24"/>
        </w:rPr>
        <w:t>Envirinmental</w:t>
      </w:r>
      <w:proofErr w:type="spellEnd"/>
      <w:r w:rsidRPr="00426DD3">
        <w:rPr>
          <w:rFonts w:ascii="Georgia" w:hAnsi="Georgia"/>
          <w:i/>
          <w:iCs/>
          <w:color w:val="000000"/>
          <w:sz w:val="24"/>
          <w:szCs w:val="24"/>
        </w:rPr>
        <w:t xml:space="preserve"> Design</w:t>
      </w:r>
      <w:r w:rsidRPr="00195115">
        <w:rPr>
          <w:rFonts w:ascii="Georgia" w:hAnsi="Georgia"/>
          <w:color w:val="000000"/>
          <w:sz w:val="24"/>
          <w:szCs w:val="24"/>
        </w:rPr>
        <w:t xml:space="preserve">” – mówi </w:t>
      </w:r>
      <w:r w:rsidR="00456C07" w:rsidRPr="00250EAC">
        <w:rPr>
          <w:rFonts w:ascii="Georgia" w:hAnsi="Georgia"/>
          <w:color w:val="000000"/>
          <w:sz w:val="24"/>
          <w:szCs w:val="24"/>
        </w:rPr>
        <w:t>Anna Seroczyńska-</w:t>
      </w:r>
      <w:proofErr w:type="spellStart"/>
      <w:r w:rsidR="00456C07" w:rsidRPr="00250EAC">
        <w:rPr>
          <w:rFonts w:ascii="Georgia" w:hAnsi="Georgia"/>
          <w:color w:val="000000"/>
          <w:sz w:val="24"/>
          <w:szCs w:val="24"/>
        </w:rPr>
        <w:t>Zbrożczyk</w:t>
      </w:r>
      <w:proofErr w:type="spellEnd"/>
      <w:r w:rsidR="00456C07" w:rsidRPr="00250EAC">
        <w:rPr>
          <w:rFonts w:ascii="Georgia" w:hAnsi="Georgia"/>
          <w:color w:val="000000"/>
          <w:sz w:val="24"/>
          <w:szCs w:val="24"/>
        </w:rPr>
        <w:t xml:space="preserve">, Senior </w:t>
      </w:r>
      <w:proofErr w:type="spellStart"/>
      <w:r w:rsidR="00456C07" w:rsidRPr="00250EAC">
        <w:rPr>
          <w:rFonts w:ascii="Georgia" w:hAnsi="Georgia"/>
          <w:color w:val="000000"/>
          <w:sz w:val="24"/>
          <w:szCs w:val="24"/>
        </w:rPr>
        <w:t>Property</w:t>
      </w:r>
      <w:proofErr w:type="spellEnd"/>
      <w:r w:rsidR="00456C07" w:rsidRPr="00250EAC">
        <w:rPr>
          <w:rFonts w:ascii="Georgia" w:hAnsi="Georgia"/>
          <w:color w:val="000000"/>
          <w:sz w:val="24"/>
          <w:szCs w:val="24"/>
        </w:rPr>
        <w:t xml:space="preserve"> Manager w Adgar Poland.</w:t>
      </w:r>
    </w:p>
    <w:p w14:paraId="50A0C76A" w14:textId="77777777" w:rsidR="00A52527" w:rsidRPr="00195115" w:rsidRDefault="00A52527" w:rsidP="00A52527">
      <w:pPr>
        <w:pStyle w:val="NormalnyWeb"/>
        <w:spacing w:before="0" w:beforeAutospacing="0" w:after="120" w:afterAutospacing="0" w:line="312" w:lineRule="auto"/>
        <w:jc w:val="both"/>
        <w:rPr>
          <w:rFonts w:ascii="Georgia" w:hAnsi="Georgia"/>
        </w:rPr>
      </w:pPr>
      <w:r w:rsidRPr="00195115">
        <w:rPr>
          <w:rFonts w:ascii="Georgia" w:hAnsi="Georgia"/>
        </w:rPr>
        <w:t xml:space="preserve">Przypomnijmy, że już w 2022 roku, Adgar Poland informował o realizacji znaczących inwestycji w proekologiczne rozwiązania, którymi już została lub wkrótce będzie objęta  większość warszawskich biurowców w portfelu spółki. Oprócz kluczowych obszarów racjonalnego gospodarowania zużyciem energii i wody, modernizacje dotyczą również zastosowania systemów filtracji powietrza w technologii </w:t>
      </w:r>
      <w:proofErr w:type="spellStart"/>
      <w:r w:rsidRPr="00195115">
        <w:rPr>
          <w:rFonts w:ascii="Georgia" w:hAnsi="Georgia"/>
        </w:rPr>
        <w:t>NanoWave</w:t>
      </w:r>
      <w:proofErr w:type="spellEnd"/>
      <w:r w:rsidRPr="00195115">
        <w:rPr>
          <w:rFonts w:ascii="Georgia" w:hAnsi="Georgia"/>
        </w:rPr>
        <w:t xml:space="preserve">, która skutecznie redukuje poziom cząsteczek smogowych, w tym </w:t>
      </w:r>
      <w:r w:rsidRPr="00195115">
        <w:rPr>
          <w:rFonts w:ascii="Georgia" w:hAnsi="Georgia"/>
          <w:shd w:val="clear" w:color="auto" w:fill="FFFFFF"/>
        </w:rPr>
        <w:t xml:space="preserve">PM2.5 µg., szczególnie niebezpiecznych dla zdrowia człowieka. W przyszłości, przy szerszym zastosowaniu </w:t>
      </w:r>
      <w:proofErr w:type="spellStart"/>
      <w:r w:rsidRPr="00195115">
        <w:rPr>
          <w:rFonts w:ascii="Georgia" w:hAnsi="Georgia"/>
          <w:shd w:val="clear" w:color="auto" w:fill="FFFFFF"/>
        </w:rPr>
        <w:t>NanoWave</w:t>
      </w:r>
      <w:proofErr w:type="spellEnd"/>
      <w:r w:rsidRPr="00195115">
        <w:rPr>
          <w:rFonts w:ascii="Georgia" w:hAnsi="Georgia"/>
          <w:shd w:val="clear" w:color="auto" w:fill="FFFFFF"/>
        </w:rPr>
        <w:t xml:space="preserve"> w warszawskich biurowcach, wieżowcach i obiektach użyteczności publicznej, ze względu na ich łączną kubaturę, czystszym powietrzem oddychać mogliby nie tylko pracownicy biur, ale i mieszkańcy całego miasta. </w:t>
      </w:r>
      <w:r w:rsidRPr="00195115">
        <w:rPr>
          <w:rFonts w:ascii="Georgia" w:hAnsi="Georgia"/>
        </w:rPr>
        <w:t xml:space="preserve"> </w:t>
      </w:r>
    </w:p>
    <w:p w14:paraId="336E696F" w14:textId="4EB06678" w:rsidR="00A52527" w:rsidRPr="00195115" w:rsidRDefault="00A52527" w:rsidP="00A52527">
      <w:pPr>
        <w:pStyle w:val="NormalnyWeb"/>
        <w:spacing w:before="0" w:beforeAutospacing="0" w:after="120" w:afterAutospacing="0" w:line="312" w:lineRule="auto"/>
        <w:jc w:val="both"/>
        <w:rPr>
          <w:rFonts w:ascii="Georgia" w:hAnsi="Georgia"/>
          <w:i/>
          <w:iCs/>
          <w:color w:val="000000"/>
        </w:rPr>
      </w:pPr>
      <w:r w:rsidRPr="00195115">
        <w:rPr>
          <w:rFonts w:ascii="Georgia" w:hAnsi="Georgia"/>
        </w:rPr>
        <w:t xml:space="preserve">Najemcy biur w Adgar </w:t>
      </w:r>
      <w:proofErr w:type="spellStart"/>
      <w:r w:rsidRPr="00195115">
        <w:rPr>
          <w:rFonts w:ascii="Georgia" w:hAnsi="Georgia"/>
        </w:rPr>
        <w:t>Renaissance</w:t>
      </w:r>
      <w:proofErr w:type="spellEnd"/>
      <w:r w:rsidRPr="00195115">
        <w:rPr>
          <w:rFonts w:ascii="Georgia" w:hAnsi="Georgia"/>
        </w:rPr>
        <w:t xml:space="preserve"> Tower, poza unowocześnieniem budynku, doceniają obiekt za jego znakomitą lokalizację, </w:t>
      </w:r>
      <w:r w:rsidR="00B21B4E">
        <w:rPr>
          <w:rFonts w:ascii="Georgia" w:hAnsi="Georgia"/>
        </w:rPr>
        <w:t xml:space="preserve">obejmującą </w:t>
      </w:r>
      <w:r>
        <w:rPr>
          <w:rFonts w:ascii="Georgia" w:hAnsi="Georgia"/>
        </w:rPr>
        <w:t>możliwość skorzystania ze</w:t>
      </w:r>
      <w:r w:rsidRPr="00195115">
        <w:rPr>
          <w:rFonts w:ascii="Georgia" w:hAnsi="Georgia"/>
        </w:rPr>
        <w:t xml:space="preserve"> wszystkich </w:t>
      </w:r>
      <w:r>
        <w:rPr>
          <w:rFonts w:ascii="Georgia" w:hAnsi="Georgia"/>
        </w:rPr>
        <w:t xml:space="preserve">warszawskich </w:t>
      </w:r>
      <w:r w:rsidRPr="00195115">
        <w:rPr>
          <w:rFonts w:ascii="Georgia" w:hAnsi="Georgia"/>
        </w:rPr>
        <w:t xml:space="preserve">środków komunikacji zbiorowej, w tym metra i pociągów podmiejskich, a także ścieżek rowerowych. W bezpośrednim sąsiedztwie biurowca znajdują się sklepy spożywcze, centra handlowe, przedszkola, szkoły czy przychodnie medyczne, a ich dostępność korzystnie wpływa na organizację czasu po pracy, wpisując się w urbanistyczne trendy, charakterystyczne dla nowoczesnych metropolii przyjaznych swoim mieszkańcom. </w:t>
      </w:r>
    </w:p>
    <w:p w14:paraId="2DCFA2AA" w14:textId="77777777" w:rsidR="00A52527" w:rsidRPr="00195115" w:rsidRDefault="00A52527" w:rsidP="00A52527">
      <w:pPr>
        <w:spacing w:after="120" w:line="312" w:lineRule="auto"/>
        <w:jc w:val="both"/>
        <w:rPr>
          <w:rFonts w:ascii="Georgia" w:hAnsi="Georgia"/>
          <w:sz w:val="24"/>
          <w:szCs w:val="24"/>
        </w:rPr>
      </w:pPr>
    </w:p>
    <w:p w14:paraId="204F45D3" w14:textId="6B994B65" w:rsidR="0002007F" w:rsidRDefault="0002007F" w:rsidP="00D6272F">
      <w:pPr>
        <w:pStyle w:val="NormalnyWeb"/>
        <w:spacing w:before="0" w:beforeAutospacing="0" w:after="120" w:afterAutospacing="0" w:line="288" w:lineRule="auto"/>
        <w:jc w:val="both"/>
        <w:rPr>
          <w:rFonts w:ascii="Georgia" w:hAnsi="Georgia"/>
          <w:sz w:val="23"/>
          <w:szCs w:val="23"/>
        </w:rPr>
      </w:pPr>
      <w:r w:rsidRPr="00D6272F">
        <w:rPr>
          <w:rFonts w:ascii="Georgia" w:hAnsi="Georgia"/>
          <w:sz w:val="23"/>
          <w:szCs w:val="23"/>
        </w:rPr>
        <w:br/>
        <w:t xml:space="preserve">Więcej o Adgar Poland: </w:t>
      </w:r>
      <w:hyperlink r:id="rId11" w:history="1">
        <w:r w:rsidRPr="00D6272F">
          <w:rPr>
            <w:rStyle w:val="Hipercze"/>
            <w:rFonts w:ascii="Georgia" w:hAnsi="Georgia"/>
            <w:color w:val="auto"/>
            <w:sz w:val="23"/>
            <w:szCs w:val="23"/>
          </w:rPr>
          <w:t>https://www.adgar.pl/</w:t>
        </w:r>
      </w:hyperlink>
      <w:r w:rsidRPr="00D6272F">
        <w:rPr>
          <w:rFonts w:ascii="Georgia" w:hAnsi="Georgia"/>
          <w:sz w:val="23"/>
          <w:szCs w:val="23"/>
        </w:rPr>
        <w:t xml:space="preserve"> </w:t>
      </w:r>
    </w:p>
    <w:p w14:paraId="7F4BA651" w14:textId="77777777" w:rsidR="00422705" w:rsidRDefault="00422705" w:rsidP="00D6272F">
      <w:pPr>
        <w:pStyle w:val="NormalnyWeb"/>
        <w:spacing w:before="0" w:beforeAutospacing="0" w:after="120" w:afterAutospacing="0" w:line="288" w:lineRule="auto"/>
        <w:jc w:val="both"/>
        <w:rPr>
          <w:rFonts w:ascii="Georgia" w:hAnsi="Georgia"/>
          <w:sz w:val="23"/>
          <w:szCs w:val="23"/>
        </w:rPr>
      </w:pPr>
    </w:p>
    <w:p w14:paraId="364931C3" w14:textId="77777777" w:rsidR="00422705" w:rsidRPr="008100A0" w:rsidRDefault="00422705" w:rsidP="00422705">
      <w:pPr>
        <w:ind w:hanging="2"/>
        <w:jc w:val="both"/>
        <w:rPr>
          <w:rFonts w:ascii="Georgia" w:eastAsia="Georgia" w:hAnsi="Georgia" w:cs="Georgia"/>
          <w:sz w:val="20"/>
          <w:szCs w:val="20"/>
        </w:rPr>
      </w:pPr>
      <w:r w:rsidRPr="008100A0">
        <w:rPr>
          <w:rFonts w:ascii="Georgia" w:hAnsi="Georgia"/>
          <w:sz w:val="20"/>
          <w:szCs w:val="20"/>
        </w:rPr>
        <w:t> </w:t>
      </w:r>
      <w:r w:rsidRPr="008100A0">
        <w:rPr>
          <w:rFonts w:ascii="Georgia" w:eastAsia="Georgia" w:hAnsi="Georgia" w:cs="Georgia"/>
          <w:sz w:val="20"/>
          <w:szCs w:val="20"/>
        </w:rPr>
        <w:t xml:space="preserve">*** </w:t>
      </w:r>
    </w:p>
    <w:p w14:paraId="3106C814" w14:textId="77777777" w:rsidR="00422705" w:rsidRPr="008100A0" w:rsidRDefault="00422705" w:rsidP="00422705">
      <w:pPr>
        <w:spacing w:after="0"/>
        <w:ind w:hanging="2"/>
        <w:jc w:val="both"/>
        <w:rPr>
          <w:rFonts w:ascii="Georgia" w:eastAsia="Georgia" w:hAnsi="Georgia" w:cs="Georgia"/>
          <w:sz w:val="20"/>
          <w:szCs w:val="20"/>
        </w:rPr>
      </w:pPr>
      <w:r w:rsidRPr="008100A0">
        <w:rPr>
          <w:rFonts w:ascii="Georgia" w:eastAsia="Georgia" w:hAnsi="Georgia" w:cs="Georgia"/>
          <w:sz w:val="20"/>
          <w:szCs w:val="20"/>
        </w:rPr>
        <w:t>Więcej informacji:</w:t>
      </w:r>
    </w:p>
    <w:p w14:paraId="6C36709E" w14:textId="77777777" w:rsidR="00422705" w:rsidRPr="008100A0" w:rsidRDefault="00422705" w:rsidP="00422705">
      <w:pPr>
        <w:spacing w:after="0"/>
        <w:ind w:hanging="2"/>
        <w:jc w:val="both"/>
        <w:rPr>
          <w:rFonts w:ascii="Georgia" w:eastAsia="Georgia" w:hAnsi="Georgia" w:cs="Georgia"/>
          <w:sz w:val="20"/>
          <w:szCs w:val="20"/>
        </w:rPr>
      </w:pPr>
      <w:r w:rsidRPr="008100A0">
        <w:rPr>
          <w:rFonts w:ascii="Georgia" w:eastAsia="Georgia" w:hAnsi="Georgia" w:cs="Georgia"/>
          <w:sz w:val="20"/>
          <w:szCs w:val="20"/>
        </w:rPr>
        <w:t>Michał Mystkowski, PR Manager</w:t>
      </w:r>
    </w:p>
    <w:p w14:paraId="7F8B56EE" w14:textId="77777777" w:rsidR="00422705" w:rsidRPr="008100A0" w:rsidRDefault="00422705" w:rsidP="00422705">
      <w:pPr>
        <w:spacing w:after="0"/>
        <w:ind w:hanging="2"/>
        <w:jc w:val="both"/>
        <w:rPr>
          <w:rFonts w:ascii="Georgia" w:eastAsia="Georgia" w:hAnsi="Georgia" w:cs="Georgia"/>
          <w:sz w:val="20"/>
          <w:szCs w:val="20"/>
          <w:lang w:val="en-US"/>
        </w:rPr>
      </w:pPr>
      <w:r w:rsidRPr="008100A0">
        <w:rPr>
          <w:rFonts w:ascii="Georgia" w:eastAsia="Georgia" w:hAnsi="Georgia" w:cs="Georgia"/>
          <w:sz w:val="20"/>
          <w:szCs w:val="20"/>
          <w:lang w:val="en-US"/>
        </w:rPr>
        <w:t>Berry Project</w:t>
      </w:r>
    </w:p>
    <w:p w14:paraId="1F92DA48" w14:textId="77777777" w:rsidR="00422705" w:rsidRPr="008100A0" w:rsidRDefault="00422705" w:rsidP="00422705">
      <w:pPr>
        <w:spacing w:after="0"/>
        <w:ind w:hanging="2"/>
        <w:jc w:val="both"/>
        <w:rPr>
          <w:rFonts w:ascii="Georgia" w:eastAsia="Georgia" w:hAnsi="Georgia" w:cs="Georgia"/>
          <w:sz w:val="20"/>
          <w:szCs w:val="20"/>
          <w:lang w:val="en-US"/>
        </w:rPr>
      </w:pPr>
      <w:r w:rsidRPr="008100A0">
        <w:rPr>
          <w:rFonts w:ascii="Georgia" w:eastAsia="Georgia" w:hAnsi="Georgia" w:cs="Georgia"/>
          <w:sz w:val="20"/>
          <w:szCs w:val="20"/>
          <w:lang w:val="en-US"/>
        </w:rPr>
        <w:t>Tel.: +48 515 080 000</w:t>
      </w:r>
    </w:p>
    <w:p w14:paraId="5FCCAC55" w14:textId="77777777" w:rsidR="00422705" w:rsidRPr="008100A0" w:rsidRDefault="00422705" w:rsidP="00422705">
      <w:pPr>
        <w:spacing w:after="0"/>
        <w:ind w:hanging="2"/>
        <w:jc w:val="both"/>
        <w:rPr>
          <w:rFonts w:ascii="Georgia" w:eastAsia="Georgia" w:hAnsi="Georgia" w:cs="Georgia"/>
          <w:sz w:val="20"/>
          <w:szCs w:val="20"/>
          <w:lang w:val="en-US"/>
        </w:rPr>
      </w:pPr>
      <w:r w:rsidRPr="008100A0">
        <w:rPr>
          <w:rFonts w:ascii="Georgia" w:eastAsia="Georgia" w:hAnsi="Georgia" w:cs="Georgia"/>
          <w:sz w:val="20"/>
          <w:szCs w:val="20"/>
          <w:lang w:val="en-US"/>
        </w:rPr>
        <w:t>michal.mystkowski@berryproject.com</w:t>
      </w:r>
    </w:p>
    <w:p w14:paraId="512A64BD" w14:textId="77777777" w:rsidR="00422705" w:rsidRPr="00422705" w:rsidRDefault="00422705" w:rsidP="00D6272F">
      <w:pPr>
        <w:pStyle w:val="NormalnyWeb"/>
        <w:spacing w:before="0" w:beforeAutospacing="0" w:after="120" w:afterAutospacing="0" w:line="288" w:lineRule="auto"/>
        <w:jc w:val="both"/>
        <w:rPr>
          <w:rFonts w:ascii="Georgia" w:hAnsi="Georgia"/>
          <w:sz w:val="23"/>
          <w:szCs w:val="23"/>
          <w:lang w:val="en-US"/>
        </w:rPr>
      </w:pPr>
    </w:p>
    <w:sectPr w:rsidR="00422705" w:rsidRPr="00422705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D0341" w14:textId="77777777" w:rsidR="00D378CA" w:rsidRDefault="00D378CA" w:rsidP="00AC66D2">
      <w:pPr>
        <w:spacing w:after="0" w:line="240" w:lineRule="auto"/>
      </w:pPr>
      <w:r>
        <w:separator/>
      </w:r>
    </w:p>
  </w:endnote>
  <w:endnote w:type="continuationSeparator" w:id="0">
    <w:p w14:paraId="62D04159" w14:textId="77777777" w:rsidR="00D378CA" w:rsidRDefault="00D378CA" w:rsidP="00AC66D2">
      <w:pPr>
        <w:spacing w:after="0" w:line="240" w:lineRule="auto"/>
      </w:pPr>
      <w:r>
        <w:continuationSeparator/>
      </w:r>
    </w:p>
  </w:endnote>
  <w:endnote w:type="continuationNotice" w:id="1">
    <w:p w14:paraId="2E503EF7" w14:textId="77777777" w:rsidR="00D378CA" w:rsidRDefault="00D378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727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7FEF0" w14:textId="77777777" w:rsidR="00D378CA" w:rsidRDefault="00D378CA" w:rsidP="00AC66D2">
      <w:pPr>
        <w:spacing w:after="0" w:line="240" w:lineRule="auto"/>
      </w:pPr>
      <w:r>
        <w:separator/>
      </w:r>
    </w:p>
  </w:footnote>
  <w:footnote w:type="continuationSeparator" w:id="0">
    <w:p w14:paraId="0DD70228" w14:textId="77777777" w:rsidR="00D378CA" w:rsidRDefault="00D378CA" w:rsidP="00AC66D2">
      <w:pPr>
        <w:spacing w:after="0" w:line="240" w:lineRule="auto"/>
      </w:pPr>
      <w:r>
        <w:continuationSeparator/>
      </w:r>
    </w:p>
  </w:footnote>
  <w:footnote w:type="continuationNotice" w:id="1">
    <w:p w14:paraId="52DB7460" w14:textId="77777777" w:rsidR="00D378CA" w:rsidRDefault="00D378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1F0E5" w14:textId="77777777" w:rsidR="00AC66D2" w:rsidRDefault="000F1C02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F5C8FEB" wp14:editId="7A4F69E3">
          <wp:simplePos x="0" y="0"/>
          <wp:positionH relativeFrom="column">
            <wp:posOffset>-472440</wp:posOffset>
          </wp:positionH>
          <wp:positionV relativeFrom="paragraph">
            <wp:posOffset>-196850</wp:posOffset>
          </wp:positionV>
          <wp:extent cx="2931795" cy="1553210"/>
          <wp:effectExtent l="0" t="0" r="0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1795" cy="1553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6C31F1C"/>
    <w:multiLevelType w:val="hybridMultilevel"/>
    <w:tmpl w:val="2A241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C91ABA"/>
    <w:multiLevelType w:val="multilevel"/>
    <w:tmpl w:val="286892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941378221">
    <w:abstractNumId w:val="0"/>
  </w:num>
  <w:num w:numId="2" w16cid:durableId="394016615">
    <w:abstractNumId w:val="1"/>
  </w:num>
  <w:num w:numId="3" w16cid:durableId="1671790067">
    <w:abstractNumId w:val="3"/>
  </w:num>
  <w:num w:numId="4" w16cid:durableId="13876065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3B0"/>
    <w:rsid w:val="00000A36"/>
    <w:rsid w:val="00006924"/>
    <w:rsid w:val="00007EF6"/>
    <w:rsid w:val="0002007F"/>
    <w:rsid w:val="0002030D"/>
    <w:rsid w:val="000221BA"/>
    <w:rsid w:val="000227CC"/>
    <w:rsid w:val="000340C8"/>
    <w:rsid w:val="00036B11"/>
    <w:rsid w:val="0003710D"/>
    <w:rsid w:val="00052FF6"/>
    <w:rsid w:val="00053327"/>
    <w:rsid w:val="00054157"/>
    <w:rsid w:val="0005612C"/>
    <w:rsid w:val="00060325"/>
    <w:rsid w:val="00060839"/>
    <w:rsid w:val="00061267"/>
    <w:rsid w:val="00065806"/>
    <w:rsid w:val="00074E3A"/>
    <w:rsid w:val="000775C4"/>
    <w:rsid w:val="0008341D"/>
    <w:rsid w:val="00091C2D"/>
    <w:rsid w:val="00095799"/>
    <w:rsid w:val="000A023B"/>
    <w:rsid w:val="000A734E"/>
    <w:rsid w:val="000B2055"/>
    <w:rsid w:val="000B731D"/>
    <w:rsid w:val="000C0CC4"/>
    <w:rsid w:val="000C4B17"/>
    <w:rsid w:val="000C7A4A"/>
    <w:rsid w:val="000C7FB4"/>
    <w:rsid w:val="000D0837"/>
    <w:rsid w:val="000D1E31"/>
    <w:rsid w:val="000D6EBA"/>
    <w:rsid w:val="000E0792"/>
    <w:rsid w:val="000E5E21"/>
    <w:rsid w:val="000F1C02"/>
    <w:rsid w:val="000F53D1"/>
    <w:rsid w:val="00105CF5"/>
    <w:rsid w:val="001075C3"/>
    <w:rsid w:val="00115F18"/>
    <w:rsid w:val="00121AF7"/>
    <w:rsid w:val="00127410"/>
    <w:rsid w:val="0013444C"/>
    <w:rsid w:val="001437E6"/>
    <w:rsid w:val="001508D9"/>
    <w:rsid w:val="00151F3A"/>
    <w:rsid w:val="001548CB"/>
    <w:rsid w:val="00155D52"/>
    <w:rsid w:val="00164D0E"/>
    <w:rsid w:val="0016603D"/>
    <w:rsid w:val="00170EED"/>
    <w:rsid w:val="001772A8"/>
    <w:rsid w:val="00180FAE"/>
    <w:rsid w:val="0018332E"/>
    <w:rsid w:val="0018647D"/>
    <w:rsid w:val="00194694"/>
    <w:rsid w:val="001A2EA8"/>
    <w:rsid w:val="001A3E58"/>
    <w:rsid w:val="001A7A16"/>
    <w:rsid w:val="001B1267"/>
    <w:rsid w:val="001B4751"/>
    <w:rsid w:val="001B5D54"/>
    <w:rsid w:val="001B65F7"/>
    <w:rsid w:val="001B7151"/>
    <w:rsid w:val="001C6E4A"/>
    <w:rsid w:val="001E235B"/>
    <w:rsid w:val="001F3102"/>
    <w:rsid w:val="001F3191"/>
    <w:rsid w:val="001F38A5"/>
    <w:rsid w:val="001F6B0A"/>
    <w:rsid w:val="001F7D15"/>
    <w:rsid w:val="00210D0C"/>
    <w:rsid w:val="0022711E"/>
    <w:rsid w:val="00227968"/>
    <w:rsid w:val="002318D9"/>
    <w:rsid w:val="00232503"/>
    <w:rsid w:val="00237424"/>
    <w:rsid w:val="002433FA"/>
    <w:rsid w:val="002479E5"/>
    <w:rsid w:val="00250EAC"/>
    <w:rsid w:val="002548F9"/>
    <w:rsid w:val="00264B5D"/>
    <w:rsid w:val="00264E7A"/>
    <w:rsid w:val="00275338"/>
    <w:rsid w:val="00277EBE"/>
    <w:rsid w:val="00280AEF"/>
    <w:rsid w:val="00283A47"/>
    <w:rsid w:val="00283E21"/>
    <w:rsid w:val="00287703"/>
    <w:rsid w:val="002A12B2"/>
    <w:rsid w:val="002A1AA9"/>
    <w:rsid w:val="002A2BC3"/>
    <w:rsid w:val="002A5A1A"/>
    <w:rsid w:val="002A7D0E"/>
    <w:rsid w:val="002B032A"/>
    <w:rsid w:val="002B136E"/>
    <w:rsid w:val="002B2A82"/>
    <w:rsid w:val="002B58CE"/>
    <w:rsid w:val="002E3922"/>
    <w:rsid w:val="002E4389"/>
    <w:rsid w:val="002E4937"/>
    <w:rsid w:val="0031460F"/>
    <w:rsid w:val="00314AFD"/>
    <w:rsid w:val="00321F09"/>
    <w:rsid w:val="003251CC"/>
    <w:rsid w:val="00327054"/>
    <w:rsid w:val="00334F44"/>
    <w:rsid w:val="00334F5D"/>
    <w:rsid w:val="00341246"/>
    <w:rsid w:val="00347CF7"/>
    <w:rsid w:val="003500AB"/>
    <w:rsid w:val="00351478"/>
    <w:rsid w:val="00356CF5"/>
    <w:rsid w:val="003571B1"/>
    <w:rsid w:val="00361348"/>
    <w:rsid w:val="00363000"/>
    <w:rsid w:val="00364510"/>
    <w:rsid w:val="003879AB"/>
    <w:rsid w:val="0039166F"/>
    <w:rsid w:val="0039283D"/>
    <w:rsid w:val="0039307B"/>
    <w:rsid w:val="0039453E"/>
    <w:rsid w:val="003A70F1"/>
    <w:rsid w:val="003B2392"/>
    <w:rsid w:val="003B2612"/>
    <w:rsid w:val="003C1671"/>
    <w:rsid w:val="003C2597"/>
    <w:rsid w:val="003C2951"/>
    <w:rsid w:val="003C62F7"/>
    <w:rsid w:val="003C795D"/>
    <w:rsid w:val="003D4BB7"/>
    <w:rsid w:val="003D63D1"/>
    <w:rsid w:val="003D69AD"/>
    <w:rsid w:val="003D6E6D"/>
    <w:rsid w:val="003E01B6"/>
    <w:rsid w:val="003E0A62"/>
    <w:rsid w:val="003E21D7"/>
    <w:rsid w:val="003E4840"/>
    <w:rsid w:val="003F087C"/>
    <w:rsid w:val="003F32A0"/>
    <w:rsid w:val="00401A90"/>
    <w:rsid w:val="0040418C"/>
    <w:rsid w:val="00406466"/>
    <w:rsid w:val="00412A4D"/>
    <w:rsid w:val="00412A8D"/>
    <w:rsid w:val="00421BF0"/>
    <w:rsid w:val="00422705"/>
    <w:rsid w:val="00423298"/>
    <w:rsid w:val="00432BD9"/>
    <w:rsid w:val="00432E3B"/>
    <w:rsid w:val="004364AF"/>
    <w:rsid w:val="00440C19"/>
    <w:rsid w:val="004437DA"/>
    <w:rsid w:val="00450363"/>
    <w:rsid w:val="00456C07"/>
    <w:rsid w:val="00461BA1"/>
    <w:rsid w:val="00466E09"/>
    <w:rsid w:val="0046799F"/>
    <w:rsid w:val="00470242"/>
    <w:rsid w:val="00471DF4"/>
    <w:rsid w:val="004745F2"/>
    <w:rsid w:val="004775DB"/>
    <w:rsid w:val="00477869"/>
    <w:rsid w:val="004816D9"/>
    <w:rsid w:val="00486B77"/>
    <w:rsid w:val="00494CEE"/>
    <w:rsid w:val="004B1F97"/>
    <w:rsid w:val="004B5A60"/>
    <w:rsid w:val="004B5C9A"/>
    <w:rsid w:val="004C1321"/>
    <w:rsid w:val="004C2245"/>
    <w:rsid w:val="004C226C"/>
    <w:rsid w:val="004D07DD"/>
    <w:rsid w:val="004D4DFC"/>
    <w:rsid w:val="004E157D"/>
    <w:rsid w:val="004E5A51"/>
    <w:rsid w:val="00502A4F"/>
    <w:rsid w:val="00504F0C"/>
    <w:rsid w:val="00514623"/>
    <w:rsid w:val="00515EFC"/>
    <w:rsid w:val="005162C9"/>
    <w:rsid w:val="0052145E"/>
    <w:rsid w:val="00523395"/>
    <w:rsid w:val="00527EA7"/>
    <w:rsid w:val="0053147E"/>
    <w:rsid w:val="00536BD5"/>
    <w:rsid w:val="0053763C"/>
    <w:rsid w:val="005377A1"/>
    <w:rsid w:val="00541ACE"/>
    <w:rsid w:val="00553B1B"/>
    <w:rsid w:val="0055644D"/>
    <w:rsid w:val="00556B59"/>
    <w:rsid w:val="00557F4B"/>
    <w:rsid w:val="00563B71"/>
    <w:rsid w:val="00563F61"/>
    <w:rsid w:val="005718B9"/>
    <w:rsid w:val="0057213A"/>
    <w:rsid w:val="005732E6"/>
    <w:rsid w:val="00573EAD"/>
    <w:rsid w:val="005971D3"/>
    <w:rsid w:val="005B4F97"/>
    <w:rsid w:val="005B57E9"/>
    <w:rsid w:val="005C37DD"/>
    <w:rsid w:val="005C574E"/>
    <w:rsid w:val="005C7429"/>
    <w:rsid w:val="005E39F4"/>
    <w:rsid w:val="005E7846"/>
    <w:rsid w:val="005F1173"/>
    <w:rsid w:val="00601D51"/>
    <w:rsid w:val="00607B57"/>
    <w:rsid w:val="00621F90"/>
    <w:rsid w:val="00623C8C"/>
    <w:rsid w:val="0062495D"/>
    <w:rsid w:val="00631F4A"/>
    <w:rsid w:val="00653578"/>
    <w:rsid w:val="00655EC6"/>
    <w:rsid w:val="006614A1"/>
    <w:rsid w:val="00664F38"/>
    <w:rsid w:val="00667F7C"/>
    <w:rsid w:val="00676079"/>
    <w:rsid w:val="0067708D"/>
    <w:rsid w:val="006814FC"/>
    <w:rsid w:val="00681767"/>
    <w:rsid w:val="00682A61"/>
    <w:rsid w:val="00691DBC"/>
    <w:rsid w:val="00692D92"/>
    <w:rsid w:val="00696ED8"/>
    <w:rsid w:val="006A1295"/>
    <w:rsid w:val="006A6DAB"/>
    <w:rsid w:val="006B7207"/>
    <w:rsid w:val="006D5522"/>
    <w:rsid w:val="006D60A1"/>
    <w:rsid w:val="006F357E"/>
    <w:rsid w:val="006F5655"/>
    <w:rsid w:val="006F64AE"/>
    <w:rsid w:val="00710BC0"/>
    <w:rsid w:val="00714D81"/>
    <w:rsid w:val="0071579B"/>
    <w:rsid w:val="0072086B"/>
    <w:rsid w:val="00723A73"/>
    <w:rsid w:val="007273D5"/>
    <w:rsid w:val="007327EB"/>
    <w:rsid w:val="00735DAB"/>
    <w:rsid w:val="00736DA4"/>
    <w:rsid w:val="00741452"/>
    <w:rsid w:val="00742B19"/>
    <w:rsid w:val="0074421F"/>
    <w:rsid w:val="00744E7C"/>
    <w:rsid w:val="0075269C"/>
    <w:rsid w:val="007636BD"/>
    <w:rsid w:val="00765C1F"/>
    <w:rsid w:val="0077421B"/>
    <w:rsid w:val="007747D3"/>
    <w:rsid w:val="007945F4"/>
    <w:rsid w:val="007A39F8"/>
    <w:rsid w:val="007A473A"/>
    <w:rsid w:val="007A5E46"/>
    <w:rsid w:val="007B1162"/>
    <w:rsid w:val="007B26D9"/>
    <w:rsid w:val="007B7DD2"/>
    <w:rsid w:val="007C13B0"/>
    <w:rsid w:val="007C213A"/>
    <w:rsid w:val="007C5FCF"/>
    <w:rsid w:val="007D60D0"/>
    <w:rsid w:val="007E0BF5"/>
    <w:rsid w:val="007E78FB"/>
    <w:rsid w:val="007F51FE"/>
    <w:rsid w:val="00801396"/>
    <w:rsid w:val="008040EF"/>
    <w:rsid w:val="008100A0"/>
    <w:rsid w:val="00822202"/>
    <w:rsid w:val="008243CE"/>
    <w:rsid w:val="008249DE"/>
    <w:rsid w:val="008253A8"/>
    <w:rsid w:val="00825566"/>
    <w:rsid w:val="00831BF6"/>
    <w:rsid w:val="00836992"/>
    <w:rsid w:val="00842500"/>
    <w:rsid w:val="00842B05"/>
    <w:rsid w:val="0084398E"/>
    <w:rsid w:val="00846989"/>
    <w:rsid w:val="0085526D"/>
    <w:rsid w:val="0085728C"/>
    <w:rsid w:val="00857F2E"/>
    <w:rsid w:val="008638D4"/>
    <w:rsid w:val="0087089D"/>
    <w:rsid w:val="0087177B"/>
    <w:rsid w:val="00873DA7"/>
    <w:rsid w:val="00876A0E"/>
    <w:rsid w:val="00877F1C"/>
    <w:rsid w:val="0088536C"/>
    <w:rsid w:val="0089242F"/>
    <w:rsid w:val="00894F98"/>
    <w:rsid w:val="0089744E"/>
    <w:rsid w:val="008A4DE7"/>
    <w:rsid w:val="008A6D3C"/>
    <w:rsid w:val="008B6DAA"/>
    <w:rsid w:val="008C71DC"/>
    <w:rsid w:val="008D259B"/>
    <w:rsid w:val="008D3669"/>
    <w:rsid w:val="008E69F1"/>
    <w:rsid w:val="008F54C7"/>
    <w:rsid w:val="008F6F91"/>
    <w:rsid w:val="008F766B"/>
    <w:rsid w:val="008F7F9B"/>
    <w:rsid w:val="00901F65"/>
    <w:rsid w:val="0090536B"/>
    <w:rsid w:val="00907088"/>
    <w:rsid w:val="0091404E"/>
    <w:rsid w:val="009203D6"/>
    <w:rsid w:val="00927CF1"/>
    <w:rsid w:val="00934A24"/>
    <w:rsid w:val="00941F11"/>
    <w:rsid w:val="009479A2"/>
    <w:rsid w:val="00947E19"/>
    <w:rsid w:val="00961A25"/>
    <w:rsid w:val="00973B18"/>
    <w:rsid w:val="00976A37"/>
    <w:rsid w:val="009774F7"/>
    <w:rsid w:val="00991D9C"/>
    <w:rsid w:val="00993732"/>
    <w:rsid w:val="00995372"/>
    <w:rsid w:val="00996C92"/>
    <w:rsid w:val="009A0680"/>
    <w:rsid w:val="009B2448"/>
    <w:rsid w:val="009B28E0"/>
    <w:rsid w:val="009B49BD"/>
    <w:rsid w:val="009C6936"/>
    <w:rsid w:val="009D01FB"/>
    <w:rsid w:val="009D1B93"/>
    <w:rsid w:val="009D1E12"/>
    <w:rsid w:val="009D20B6"/>
    <w:rsid w:val="009D3A42"/>
    <w:rsid w:val="009D4310"/>
    <w:rsid w:val="009D5362"/>
    <w:rsid w:val="009D65B8"/>
    <w:rsid w:val="009E2BEA"/>
    <w:rsid w:val="009E4DFB"/>
    <w:rsid w:val="009E7442"/>
    <w:rsid w:val="00A02B69"/>
    <w:rsid w:val="00A03C13"/>
    <w:rsid w:val="00A06E4B"/>
    <w:rsid w:val="00A137D7"/>
    <w:rsid w:val="00A14BF7"/>
    <w:rsid w:val="00A16369"/>
    <w:rsid w:val="00A349B8"/>
    <w:rsid w:val="00A41171"/>
    <w:rsid w:val="00A42D02"/>
    <w:rsid w:val="00A44D90"/>
    <w:rsid w:val="00A52527"/>
    <w:rsid w:val="00A563D8"/>
    <w:rsid w:val="00A65126"/>
    <w:rsid w:val="00A70540"/>
    <w:rsid w:val="00A757E3"/>
    <w:rsid w:val="00A90D60"/>
    <w:rsid w:val="00A912F7"/>
    <w:rsid w:val="00A936F3"/>
    <w:rsid w:val="00AA28E5"/>
    <w:rsid w:val="00AA57C3"/>
    <w:rsid w:val="00AC38A2"/>
    <w:rsid w:val="00AC3C44"/>
    <w:rsid w:val="00AC533D"/>
    <w:rsid w:val="00AC66D2"/>
    <w:rsid w:val="00AD1060"/>
    <w:rsid w:val="00AD1524"/>
    <w:rsid w:val="00AD16C2"/>
    <w:rsid w:val="00AD56C8"/>
    <w:rsid w:val="00AD591E"/>
    <w:rsid w:val="00AE2964"/>
    <w:rsid w:val="00AF08E4"/>
    <w:rsid w:val="00AF65BF"/>
    <w:rsid w:val="00AF7A50"/>
    <w:rsid w:val="00AF7ADD"/>
    <w:rsid w:val="00B16DEB"/>
    <w:rsid w:val="00B20990"/>
    <w:rsid w:val="00B20EC1"/>
    <w:rsid w:val="00B21425"/>
    <w:rsid w:val="00B21B4E"/>
    <w:rsid w:val="00B23AE1"/>
    <w:rsid w:val="00B26489"/>
    <w:rsid w:val="00B27E1C"/>
    <w:rsid w:val="00B322AB"/>
    <w:rsid w:val="00B354B9"/>
    <w:rsid w:val="00B36F21"/>
    <w:rsid w:val="00B50E69"/>
    <w:rsid w:val="00B54A22"/>
    <w:rsid w:val="00B6136A"/>
    <w:rsid w:val="00B6521C"/>
    <w:rsid w:val="00B665E0"/>
    <w:rsid w:val="00B733BF"/>
    <w:rsid w:val="00B74AF7"/>
    <w:rsid w:val="00B75547"/>
    <w:rsid w:val="00B84399"/>
    <w:rsid w:val="00B90585"/>
    <w:rsid w:val="00B926A9"/>
    <w:rsid w:val="00B9329A"/>
    <w:rsid w:val="00B932B3"/>
    <w:rsid w:val="00B94360"/>
    <w:rsid w:val="00BA2FB7"/>
    <w:rsid w:val="00BA69F8"/>
    <w:rsid w:val="00BB3D22"/>
    <w:rsid w:val="00BB75CC"/>
    <w:rsid w:val="00BC1619"/>
    <w:rsid w:val="00BC2F14"/>
    <w:rsid w:val="00BD1B29"/>
    <w:rsid w:val="00BE1328"/>
    <w:rsid w:val="00BF3BBA"/>
    <w:rsid w:val="00BF6E7F"/>
    <w:rsid w:val="00C0300E"/>
    <w:rsid w:val="00C127B3"/>
    <w:rsid w:val="00C157F3"/>
    <w:rsid w:val="00C1759E"/>
    <w:rsid w:val="00C276FD"/>
    <w:rsid w:val="00C30230"/>
    <w:rsid w:val="00C356A6"/>
    <w:rsid w:val="00C43669"/>
    <w:rsid w:val="00C44BE5"/>
    <w:rsid w:val="00C4506D"/>
    <w:rsid w:val="00C54034"/>
    <w:rsid w:val="00C554E5"/>
    <w:rsid w:val="00C56E69"/>
    <w:rsid w:val="00C56F6E"/>
    <w:rsid w:val="00C604A2"/>
    <w:rsid w:val="00C64A80"/>
    <w:rsid w:val="00C7121B"/>
    <w:rsid w:val="00C71C48"/>
    <w:rsid w:val="00C73861"/>
    <w:rsid w:val="00C74F4D"/>
    <w:rsid w:val="00C759E2"/>
    <w:rsid w:val="00C82547"/>
    <w:rsid w:val="00C87FC4"/>
    <w:rsid w:val="00C9330C"/>
    <w:rsid w:val="00CA302E"/>
    <w:rsid w:val="00CA4F4B"/>
    <w:rsid w:val="00CC2CD0"/>
    <w:rsid w:val="00CD7A0D"/>
    <w:rsid w:val="00CE26EF"/>
    <w:rsid w:val="00CE2B7E"/>
    <w:rsid w:val="00CE40C9"/>
    <w:rsid w:val="00CF47ED"/>
    <w:rsid w:val="00D05D1D"/>
    <w:rsid w:val="00D112F5"/>
    <w:rsid w:val="00D21629"/>
    <w:rsid w:val="00D22FF6"/>
    <w:rsid w:val="00D361EA"/>
    <w:rsid w:val="00D378CA"/>
    <w:rsid w:val="00D42E0F"/>
    <w:rsid w:val="00D45BDC"/>
    <w:rsid w:val="00D625B3"/>
    <w:rsid w:val="00D6272F"/>
    <w:rsid w:val="00D70707"/>
    <w:rsid w:val="00D72DBB"/>
    <w:rsid w:val="00D75638"/>
    <w:rsid w:val="00D756DC"/>
    <w:rsid w:val="00D8119E"/>
    <w:rsid w:val="00D8332D"/>
    <w:rsid w:val="00D90DFB"/>
    <w:rsid w:val="00D9755A"/>
    <w:rsid w:val="00DA4BAD"/>
    <w:rsid w:val="00DA635D"/>
    <w:rsid w:val="00DA7F6A"/>
    <w:rsid w:val="00DB0C33"/>
    <w:rsid w:val="00DB2296"/>
    <w:rsid w:val="00DC23B1"/>
    <w:rsid w:val="00DC51F1"/>
    <w:rsid w:val="00DC594D"/>
    <w:rsid w:val="00DD083D"/>
    <w:rsid w:val="00DD0B9D"/>
    <w:rsid w:val="00DE0B20"/>
    <w:rsid w:val="00DE7095"/>
    <w:rsid w:val="00DF1F95"/>
    <w:rsid w:val="00DF3489"/>
    <w:rsid w:val="00DF59A8"/>
    <w:rsid w:val="00E06035"/>
    <w:rsid w:val="00E136D5"/>
    <w:rsid w:val="00E1510E"/>
    <w:rsid w:val="00E26E2A"/>
    <w:rsid w:val="00E307CD"/>
    <w:rsid w:val="00E32EA2"/>
    <w:rsid w:val="00E35CB8"/>
    <w:rsid w:val="00E45770"/>
    <w:rsid w:val="00E56903"/>
    <w:rsid w:val="00E61D5D"/>
    <w:rsid w:val="00E67671"/>
    <w:rsid w:val="00E718DD"/>
    <w:rsid w:val="00E75FE6"/>
    <w:rsid w:val="00E80323"/>
    <w:rsid w:val="00E84B11"/>
    <w:rsid w:val="00EA2B5E"/>
    <w:rsid w:val="00EA71FD"/>
    <w:rsid w:val="00EB3AF9"/>
    <w:rsid w:val="00EC0F28"/>
    <w:rsid w:val="00EC0FB1"/>
    <w:rsid w:val="00ED646A"/>
    <w:rsid w:val="00EE75DF"/>
    <w:rsid w:val="00EF1335"/>
    <w:rsid w:val="00EF18D0"/>
    <w:rsid w:val="00EF3E22"/>
    <w:rsid w:val="00EF4282"/>
    <w:rsid w:val="00F01990"/>
    <w:rsid w:val="00F17E8A"/>
    <w:rsid w:val="00F41CCE"/>
    <w:rsid w:val="00F468A9"/>
    <w:rsid w:val="00F5459E"/>
    <w:rsid w:val="00F550D0"/>
    <w:rsid w:val="00F561CB"/>
    <w:rsid w:val="00F66C8D"/>
    <w:rsid w:val="00F67655"/>
    <w:rsid w:val="00F73FF2"/>
    <w:rsid w:val="00F7468C"/>
    <w:rsid w:val="00F74AA3"/>
    <w:rsid w:val="00F77DCC"/>
    <w:rsid w:val="00F80E58"/>
    <w:rsid w:val="00F81B8D"/>
    <w:rsid w:val="00F83A73"/>
    <w:rsid w:val="00F913AA"/>
    <w:rsid w:val="00FB0AE5"/>
    <w:rsid w:val="00FC1A4D"/>
    <w:rsid w:val="00FC1E95"/>
    <w:rsid w:val="00FC2F3B"/>
    <w:rsid w:val="00FC4318"/>
    <w:rsid w:val="00FC694C"/>
    <w:rsid w:val="00FC6A9C"/>
    <w:rsid w:val="00FC7BAD"/>
    <w:rsid w:val="00FD216A"/>
    <w:rsid w:val="00FD4EE0"/>
    <w:rsid w:val="00FD54BE"/>
    <w:rsid w:val="00FD7DD4"/>
    <w:rsid w:val="00FE01CB"/>
    <w:rsid w:val="00FE1770"/>
    <w:rsid w:val="00FE758F"/>
    <w:rsid w:val="00FF2B63"/>
    <w:rsid w:val="00FF6870"/>
    <w:rsid w:val="00FF6B59"/>
    <w:rsid w:val="00FF7AA5"/>
    <w:rsid w:val="0248623B"/>
    <w:rsid w:val="044E0996"/>
    <w:rsid w:val="04EDD43C"/>
    <w:rsid w:val="0705FBE9"/>
    <w:rsid w:val="07B9B80B"/>
    <w:rsid w:val="08CC94BA"/>
    <w:rsid w:val="0A060C8B"/>
    <w:rsid w:val="0AD9B3A7"/>
    <w:rsid w:val="0D6FBB05"/>
    <w:rsid w:val="0DFFC54B"/>
    <w:rsid w:val="0E79BD25"/>
    <w:rsid w:val="0F2A3852"/>
    <w:rsid w:val="0F360963"/>
    <w:rsid w:val="13565556"/>
    <w:rsid w:val="13F0B6D0"/>
    <w:rsid w:val="164834E0"/>
    <w:rsid w:val="16B1537F"/>
    <w:rsid w:val="1A5CACA2"/>
    <w:rsid w:val="1AB032BF"/>
    <w:rsid w:val="1B30F1BD"/>
    <w:rsid w:val="1B66E777"/>
    <w:rsid w:val="1C44DFE3"/>
    <w:rsid w:val="1D5BBE9D"/>
    <w:rsid w:val="20D89C49"/>
    <w:rsid w:val="20E37191"/>
    <w:rsid w:val="22BB44A4"/>
    <w:rsid w:val="23331684"/>
    <w:rsid w:val="243DECA8"/>
    <w:rsid w:val="2493B9C7"/>
    <w:rsid w:val="26267CCA"/>
    <w:rsid w:val="26B2C503"/>
    <w:rsid w:val="26CE653D"/>
    <w:rsid w:val="27BC83B5"/>
    <w:rsid w:val="27CB007A"/>
    <w:rsid w:val="2B258BB1"/>
    <w:rsid w:val="2C48FE8D"/>
    <w:rsid w:val="2E2BC9AE"/>
    <w:rsid w:val="2E6C10CC"/>
    <w:rsid w:val="3035C850"/>
    <w:rsid w:val="33814C39"/>
    <w:rsid w:val="340FEE64"/>
    <w:rsid w:val="36F3FE71"/>
    <w:rsid w:val="375EE0E6"/>
    <w:rsid w:val="38281371"/>
    <w:rsid w:val="3A8B0F8B"/>
    <w:rsid w:val="3CC029BA"/>
    <w:rsid w:val="3D52E54A"/>
    <w:rsid w:val="3E0B8034"/>
    <w:rsid w:val="3F28D58C"/>
    <w:rsid w:val="40C8D10A"/>
    <w:rsid w:val="411EE77B"/>
    <w:rsid w:val="4126E849"/>
    <w:rsid w:val="41D8480C"/>
    <w:rsid w:val="42C2B8AA"/>
    <w:rsid w:val="4374186D"/>
    <w:rsid w:val="4508FEF1"/>
    <w:rsid w:val="460F5E7C"/>
    <w:rsid w:val="468995D7"/>
    <w:rsid w:val="4A04DB0A"/>
    <w:rsid w:val="4CB22947"/>
    <w:rsid w:val="4DC8433C"/>
    <w:rsid w:val="4E81A656"/>
    <w:rsid w:val="4FA43BA2"/>
    <w:rsid w:val="52E0C9FA"/>
    <w:rsid w:val="56FEB083"/>
    <w:rsid w:val="58656E9E"/>
    <w:rsid w:val="589A80E4"/>
    <w:rsid w:val="5C75AA2E"/>
    <w:rsid w:val="5CEC93BF"/>
    <w:rsid w:val="5DEED28F"/>
    <w:rsid w:val="600E98F4"/>
    <w:rsid w:val="610390DD"/>
    <w:rsid w:val="65ADC6BB"/>
    <w:rsid w:val="65ECCE8F"/>
    <w:rsid w:val="65F0F0B3"/>
    <w:rsid w:val="67879D9F"/>
    <w:rsid w:val="67EEA8FD"/>
    <w:rsid w:val="6944B4BE"/>
    <w:rsid w:val="6C5386DE"/>
    <w:rsid w:val="6D786AA0"/>
    <w:rsid w:val="6DB53D61"/>
    <w:rsid w:val="6F2B6070"/>
    <w:rsid w:val="724BDBC3"/>
    <w:rsid w:val="748AFECD"/>
    <w:rsid w:val="74DDC825"/>
    <w:rsid w:val="77C20817"/>
    <w:rsid w:val="77CFDA80"/>
    <w:rsid w:val="7878C0A6"/>
    <w:rsid w:val="7A540B89"/>
    <w:rsid w:val="7AB41A72"/>
    <w:rsid w:val="7AC1ECDB"/>
    <w:rsid w:val="7BB784A5"/>
    <w:rsid w:val="7D915B89"/>
    <w:rsid w:val="7EF8523D"/>
    <w:rsid w:val="7F2A151C"/>
    <w:rsid w:val="7F6B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4563408"/>
  <w15:chartTrackingRefBased/>
  <w15:docId w15:val="{DE104E88-D232-4019-9E7C-EE7E58DCA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8CE"/>
    <w:pPr>
      <w:suppressAutoHyphens/>
      <w:spacing w:after="160" w:line="259" w:lineRule="auto"/>
    </w:pPr>
    <w:rPr>
      <w:rFonts w:ascii="Calibri" w:eastAsia="SimSun" w:hAnsi="Calibri" w:cs="font727"/>
      <w:sz w:val="22"/>
      <w:szCs w:val="22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2FB7"/>
    <w:pPr>
      <w:keepNext/>
      <w:keepLines/>
      <w:suppressAutoHyphens w:val="0"/>
      <w:spacing w:before="240" w:after="0" w:line="240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styleId="Hipercze">
    <w:name w:val="Hyperlink"/>
    <w:rPr>
      <w:color w:val="0563C1"/>
      <w:u w:val="single"/>
    </w:rPr>
  </w:style>
  <w:style w:type="character" w:customStyle="1" w:styleId="UnresolvedMention1">
    <w:name w:val="Unresolved Mention1"/>
    <w:rPr>
      <w:color w:val="605E5C"/>
    </w:rPr>
  </w:style>
  <w:style w:type="character" w:customStyle="1" w:styleId="NagwekZnak">
    <w:name w:val="Nagłówek Znak"/>
    <w:basedOn w:val="DefaultParagraphFont1"/>
  </w:style>
  <w:style w:type="character" w:customStyle="1" w:styleId="StopkaZnak">
    <w:name w:val="Stopka Znak"/>
    <w:basedOn w:val="DefaultParagraphFont1"/>
  </w:style>
  <w:style w:type="character" w:customStyle="1" w:styleId="ListLabel1">
    <w:name w:val="ListLabel 1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ListParagraph1">
    <w:name w:val="List Paragraph1"/>
    <w:basedOn w:val="Normalny"/>
    <w:pPr>
      <w:ind w:left="720"/>
    </w:p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Nagwek1Znak">
    <w:name w:val="Nagłówek 1 Znak"/>
    <w:link w:val="Nagwek1"/>
    <w:uiPriority w:val="9"/>
    <w:rsid w:val="00BA2FB7"/>
    <w:rPr>
      <w:rFonts w:ascii="Calibri Light" w:hAnsi="Calibri Light"/>
      <w:color w:val="2F5496"/>
      <w:sz w:val="32"/>
      <w:szCs w:val="32"/>
      <w:lang w:eastAsia="en-US"/>
    </w:rPr>
  </w:style>
  <w:style w:type="character" w:styleId="Odwoaniedokomentarza">
    <w:name w:val="annotation reference"/>
    <w:unhideWhenUsed/>
    <w:qFormat/>
    <w:rsid w:val="00BA2FB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BA2FB7"/>
    <w:pPr>
      <w:suppressAutoHyphens w:val="0"/>
      <w:spacing w:after="0" w:line="240" w:lineRule="auto"/>
    </w:pPr>
    <w:rPr>
      <w:rFonts w:eastAsia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rsid w:val="00BA2FB7"/>
    <w:rPr>
      <w:rFonts w:ascii="Calibri" w:eastAsia="Calibri" w:hAnsi="Calibri"/>
      <w:lang w:eastAsia="en-US"/>
    </w:rPr>
  </w:style>
  <w:style w:type="character" w:styleId="Uwydatnienie">
    <w:name w:val="Emphasis"/>
    <w:uiPriority w:val="20"/>
    <w:qFormat/>
    <w:rsid w:val="00607B57"/>
    <w:rPr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7968"/>
    <w:pPr>
      <w:suppressAutoHyphens/>
      <w:spacing w:after="160" w:line="259" w:lineRule="auto"/>
    </w:pPr>
    <w:rPr>
      <w:rFonts w:eastAsia="SimSun" w:cs="font727"/>
      <w:b/>
      <w:bCs/>
      <w:lang w:eastAsia="ar-SA"/>
    </w:rPr>
  </w:style>
  <w:style w:type="character" w:customStyle="1" w:styleId="TematkomentarzaZnak">
    <w:name w:val="Temat komentarza Znak"/>
    <w:link w:val="Tematkomentarza"/>
    <w:uiPriority w:val="99"/>
    <w:semiHidden/>
    <w:rsid w:val="00227968"/>
    <w:rPr>
      <w:rFonts w:ascii="Calibri" w:eastAsia="SimSun" w:hAnsi="Calibri" w:cs="font727"/>
      <w:b/>
      <w:bCs/>
      <w:lang w:val="pl-PL" w:eastAsia="ar-SA"/>
    </w:rPr>
  </w:style>
  <w:style w:type="character" w:styleId="Nierozpoznanawzmianka">
    <w:name w:val="Unresolved Mention"/>
    <w:uiPriority w:val="99"/>
    <w:semiHidden/>
    <w:unhideWhenUsed/>
    <w:rsid w:val="006F357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F74AA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155D52"/>
    <w:rPr>
      <w:rFonts w:ascii="Calibri" w:eastAsia="SimSun" w:hAnsi="Calibri" w:cs="font727"/>
      <w:sz w:val="22"/>
      <w:szCs w:val="22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0C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0CC4"/>
    <w:rPr>
      <w:rFonts w:ascii="Calibri" w:eastAsia="SimSun" w:hAnsi="Calibri" w:cs="font727"/>
      <w:lang w:val="pl-PL"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0CC4"/>
    <w:rPr>
      <w:vertAlign w:val="superscript"/>
    </w:rPr>
  </w:style>
  <w:style w:type="character" w:customStyle="1" w:styleId="markz0a8l0k7m">
    <w:name w:val="markz0a8l0k7m"/>
    <w:basedOn w:val="Domylnaczcionkaakapitu"/>
    <w:rsid w:val="0002030D"/>
  </w:style>
  <w:style w:type="paragraph" w:customStyle="1" w:styleId="xmsonormal">
    <w:name w:val="x_msonormal"/>
    <w:basedOn w:val="Normalny"/>
    <w:uiPriority w:val="99"/>
    <w:rsid w:val="00873DA7"/>
    <w:pPr>
      <w:suppressAutoHyphens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27CF1"/>
    <w:rPr>
      <w:b/>
      <w:bCs/>
    </w:rPr>
  </w:style>
  <w:style w:type="character" w:customStyle="1" w:styleId="contentpasted0">
    <w:name w:val="contentpasted0"/>
    <w:basedOn w:val="Domylnaczcionkaakapitu"/>
    <w:rsid w:val="003C2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5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dgar.pl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95858B7DBC5F4AAD304A0AD8BCDF51" ma:contentTypeVersion="17" ma:contentTypeDescription="Create a new document." ma:contentTypeScope="" ma:versionID="753597560e46f78029435b89f1f1fb94">
  <xsd:schema xmlns:xsd="http://www.w3.org/2001/XMLSchema" xmlns:xs="http://www.w3.org/2001/XMLSchema" xmlns:p="http://schemas.microsoft.com/office/2006/metadata/properties" xmlns:ns2="2888f9a1-aa50-4b2e-9b89-5aa258164788" xmlns:ns3="061c1cd2-7103-44ca-9622-01be711ee054" targetNamespace="http://schemas.microsoft.com/office/2006/metadata/properties" ma:root="true" ma:fieldsID="87f272f4e2268be288d903ecf984c6bc" ns2:_="" ns3:_="">
    <xsd:import namespace="2888f9a1-aa50-4b2e-9b89-5aa258164788"/>
    <xsd:import namespace="061c1cd2-7103-44ca-9622-01be711ee0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8f9a1-aa50-4b2e-9b89-5aa2581647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93f45da-559d-4666-9e91-21ed54e275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c1cd2-7103-44ca-9622-01be711ee054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577be29-c5a2-497d-9fca-00f15b9fd7ba}" ma:internalName="TaxCatchAll" ma:showField="CatchAllData" ma:web="061c1cd2-7103-44ca-9622-01be711ee0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88f9a1-aa50-4b2e-9b89-5aa258164788">
      <Terms xmlns="http://schemas.microsoft.com/office/infopath/2007/PartnerControls"/>
    </lcf76f155ced4ddcb4097134ff3c332f>
    <TaxCatchAll xmlns="061c1cd2-7103-44ca-9622-01be711ee054" xsi:nil="true"/>
  </documentManagement>
</p:properties>
</file>

<file path=customXml/itemProps1.xml><?xml version="1.0" encoding="utf-8"?>
<ds:datastoreItem xmlns:ds="http://schemas.openxmlformats.org/officeDocument/2006/customXml" ds:itemID="{2E64883F-78E6-4989-8A54-83425A8868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0E4916-8F3D-4CAD-9A1C-E6378AC42B9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8AEAB8F-990E-45BB-BC87-AA5215F4A6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88f9a1-aa50-4b2e-9b89-5aa258164788"/>
    <ds:schemaRef ds:uri="061c1cd2-7103-44ca-9622-01be711ee0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B43067-1C27-4D3A-A16F-0E5D4373BF30}">
  <ds:schemaRefs>
    <ds:schemaRef ds:uri="http://schemas.microsoft.com/office/2006/metadata/properties"/>
    <ds:schemaRef ds:uri="http://schemas.microsoft.com/office/infopath/2007/PartnerControls"/>
    <ds:schemaRef ds:uri="2888f9a1-aa50-4b2e-9b89-5aa258164788"/>
    <ds:schemaRef ds:uri="061c1cd2-7103-44ca-9622-01be711ee05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3397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Mystkowski</dc:creator>
  <cp:keywords/>
  <cp:lastModifiedBy>Michał Mystkowski</cp:lastModifiedBy>
  <cp:revision>3</cp:revision>
  <cp:lastPrinted>2023-01-11T09:33:00Z</cp:lastPrinted>
  <dcterms:created xsi:type="dcterms:W3CDTF">2023-09-11T08:57:00Z</dcterms:created>
  <dcterms:modified xsi:type="dcterms:W3CDTF">2023-09-11T08:57:00Z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0x010100CF72A823EFF5614F8FD1EBCF0EB63B77</vt:lpwstr>
  </property>
  <property fmtid="{D5CDD505-2E9C-101B-9397-08002B2CF9AE}" pid="9" name="GrammarlyDocumentId">
    <vt:lpwstr>30943ecff2fe7674aaf35861f36a7de3a7aeba8aa69c44f32e93fd8a6ad95465</vt:lpwstr>
  </property>
</Properties>
</file>